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4"/>
          <w:szCs w:val="34"/>
          <w:lang w:val="en-US" w:eastAsia="zh-CN"/>
        </w:rPr>
        <w:t>意见建议表</w:t>
      </w:r>
    </w:p>
    <w:tbl>
      <w:tblPr>
        <w:tblStyle w:val="4"/>
        <w:tblW w:w="9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9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项目名称：</w:t>
            </w:r>
            <w:bookmarkStart w:id="0" w:name="_Toc16498"/>
            <w:bookmarkStart w:id="1" w:name="_Toc30050"/>
            <w:bookmarkStart w:id="2" w:name="_Toc16654"/>
            <w:bookmarkStart w:id="3" w:name="_Toc17870"/>
            <w:bookmarkStart w:id="4" w:name="_Toc18838"/>
            <w:bookmarkStart w:id="5" w:name="_Toc4988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平乐县工业集中区</w:t>
            </w:r>
            <w:bookmarkEnd w:id="0"/>
            <w:bookmarkEnd w:id="1"/>
            <w:bookmarkEnd w:id="2"/>
            <w:bookmarkStart w:id="6" w:name="_Toc22568"/>
            <w:bookmarkStart w:id="7" w:name="_Toc4779"/>
            <w:bookmarkStart w:id="8" w:name="_Toc10669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2023年</w:t>
            </w:r>
            <w:bookmarkEnd w:id="3"/>
            <w:bookmarkEnd w:id="4"/>
            <w:bookmarkEnd w:id="5"/>
            <w:bookmarkStart w:id="9" w:name="_Toc11040"/>
            <w:bookmarkStart w:id="10" w:name="_Toc29488"/>
            <w:bookmarkStart w:id="11" w:name="_Toc1543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土地征收成片开发方案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所属单位（盖章）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7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6" w:hRule="atLeast"/>
          <w:jc w:val="center"/>
        </w:trPr>
        <w:tc>
          <w:tcPr>
            <w:tcW w:w="9939" w:type="dxa"/>
            <w:gridSpan w:val="2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bookmarkStart w:id="12" w:name="_GoBack"/>
            <w:bookmarkEnd w:id="12"/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ODI0ZjAxNDhlMjIxYWI4NWNmNjQwYzc4ZDVlMzEifQ=="/>
  </w:docVars>
  <w:rsids>
    <w:rsidRoot w:val="57193EC5"/>
    <w:rsid w:val="0A4862A3"/>
    <w:rsid w:val="18BF1C08"/>
    <w:rsid w:val="1FB02208"/>
    <w:rsid w:val="45060DBA"/>
    <w:rsid w:val="4ECA4C6E"/>
    <w:rsid w:val="57193EC5"/>
    <w:rsid w:val="5EC81B6B"/>
    <w:rsid w:val="792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51</Characters>
  <Lines>0</Lines>
  <Paragraphs>0</Paragraphs>
  <TotalTime>0</TotalTime>
  <ScaleCrop>false</ScaleCrop>
  <LinksUpToDate>false</LinksUpToDate>
  <CharactersWithSpaces>51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2021-06-29T08:24:00Z</dcterms:created>
  <dc:creator>Administrator</dc:creator>
  <cp:lastModifiedBy>Administrator</cp:lastModifiedBy>
  <dcterms:modified xsi:type="dcterms:W3CDTF">2022-12-16T09:33:23Z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85B75BB13A034A7888684C772B891776</vt:lpwstr>
  </property>
</Properties>
</file>